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D2" w:rsidRDefault="00A166AC">
      <w:pPr>
        <w:pStyle w:val="Title"/>
        <w:spacing w:before="0"/>
        <w:rPr>
          <w:sz w:val="32"/>
          <w:szCs w:val="32"/>
        </w:rPr>
      </w:pPr>
      <w:bookmarkStart w:id="0" w:name="_1wo6ha33kxv" w:colFirst="0" w:colLast="0"/>
      <w:bookmarkEnd w:id="0"/>
      <w:r>
        <w:rPr>
          <w:sz w:val="32"/>
          <w:szCs w:val="32"/>
        </w:rPr>
        <w:t>T</w:t>
      </w:r>
      <w:r w:rsidR="00A049D2">
        <w:rPr>
          <w:sz w:val="32"/>
          <w:szCs w:val="32"/>
        </w:rPr>
        <w:t>eaching Assistant – Level 2</w:t>
      </w:r>
    </w:p>
    <w:p w:rsidR="00575B1C" w:rsidRDefault="00A166AC">
      <w:pPr>
        <w:pStyle w:val="Title"/>
        <w:spacing w:before="0"/>
      </w:pPr>
      <w:bookmarkStart w:id="1" w:name="_GoBack"/>
      <w:bookmarkEnd w:id="1"/>
      <w:r>
        <w:rPr>
          <w:sz w:val="32"/>
          <w:szCs w:val="32"/>
        </w:rPr>
        <w:t xml:space="preserve"> Person Specification</w:t>
      </w:r>
    </w:p>
    <w:p w:rsidR="00575B1C" w:rsidRDefault="00575B1C"/>
    <w:tbl>
      <w:tblPr>
        <w:tblStyle w:val="a"/>
        <w:tblW w:w="11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5415"/>
        <w:gridCol w:w="4245"/>
      </w:tblGrid>
      <w:tr w:rsidR="00575B1C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575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pStyle w:val="Subtitle"/>
              <w:jc w:val="center"/>
              <w:rPr>
                <w:sz w:val="24"/>
                <w:szCs w:val="24"/>
              </w:rPr>
            </w:pPr>
            <w:bookmarkStart w:id="2" w:name="_18yl3lbjos28" w:colFirst="0" w:colLast="0"/>
            <w:bookmarkEnd w:id="2"/>
            <w:r>
              <w:rPr>
                <w:sz w:val="24"/>
                <w:szCs w:val="24"/>
              </w:rPr>
              <w:t xml:space="preserve">Essential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pStyle w:val="Subtitle"/>
              <w:jc w:val="center"/>
              <w:rPr>
                <w:sz w:val="24"/>
                <w:szCs w:val="24"/>
              </w:rPr>
            </w:pPr>
            <w:bookmarkStart w:id="3" w:name="_95xis2fwe04o" w:colFirst="0" w:colLast="0"/>
            <w:bookmarkEnd w:id="3"/>
            <w:r>
              <w:rPr>
                <w:sz w:val="24"/>
                <w:szCs w:val="24"/>
              </w:rPr>
              <w:t xml:space="preserve">Desirable </w:t>
            </w:r>
          </w:p>
        </w:tc>
      </w:tr>
      <w:tr w:rsidR="00575B1C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pStyle w:val="Subtitle"/>
              <w:rPr>
                <w:sz w:val="24"/>
                <w:szCs w:val="24"/>
              </w:rPr>
            </w:pPr>
            <w:bookmarkStart w:id="4" w:name="_h5cw98mr9qcc" w:colFirst="0" w:colLast="0"/>
            <w:bookmarkEnd w:id="4"/>
            <w:r>
              <w:rPr>
                <w:sz w:val="24"/>
                <w:szCs w:val="24"/>
              </w:rPr>
              <w:t>Qualifications and Training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GCSE in English and Maths or equivalents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Childcare or teaching assistant qualifications</w:t>
            </w:r>
          </w:p>
          <w:p w:rsidR="00575B1C" w:rsidRDefault="00A16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Other relevant qualifications/training</w:t>
            </w:r>
          </w:p>
          <w:p w:rsidR="00575B1C" w:rsidRDefault="00A16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First Aid qualification</w:t>
            </w:r>
          </w:p>
        </w:tc>
      </w:tr>
      <w:tr w:rsidR="00575B1C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pStyle w:val="Subtitle"/>
              <w:rPr>
                <w:b/>
                <w:sz w:val="24"/>
                <w:szCs w:val="24"/>
              </w:rPr>
            </w:pPr>
            <w:bookmarkStart w:id="5" w:name="_92az00t971uh" w:colFirst="0" w:colLast="0"/>
            <w:bookmarkEnd w:id="5"/>
            <w:r>
              <w:rPr>
                <w:sz w:val="24"/>
                <w:szCs w:val="24"/>
              </w:rPr>
              <w:t>Experience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Experience of working in an educational setting supporting children/young people.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Experience working 1:1 with children/young people.</w:t>
            </w:r>
          </w:p>
        </w:tc>
      </w:tr>
      <w:tr w:rsidR="00575B1C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pStyle w:val="Subtitle"/>
              <w:rPr>
                <w:sz w:val="24"/>
                <w:szCs w:val="24"/>
              </w:rPr>
            </w:pPr>
            <w:bookmarkStart w:id="6" w:name="_ghnz3h7banzn" w:colFirst="0" w:colLast="0"/>
            <w:bookmarkEnd w:id="6"/>
            <w:r>
              <w:rPr>
                <w:sz w:val="24"/>
                <w:szCs w:val="24"/>
              </w:rPr>
              <w:t>Skills and Knowledge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 xml:space="preserve">Ability to identify barriers to learning and employ strategies to overcome them 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Understanding of how to support children with Special Educational Needs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 xml:space="preserve">Understanding of the </w:t>
            </w:r>
            <w:proofErr w:type="spellStart"/>
            <w:r>
              <w:t>DfE</w:t>
            </w:r>
            <w:proofErr w:type="spellEnd"/>
            <w:r>
              <w:t xml:space="preserve"> expectations outlined in Keeping Children Safe in Education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Strong literacy and numeracy skills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Strong written and verbal communication skills and ICT skills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widowControl w:val="0"/>
              <w:numPr>
                <w:ilvl w:val="0"/>
                <w:numId w:val="3"/>
              </w:numPr>
              <w:ind w:left="283" w:hanging="283"/>
            </w:pPr>
            <w:r>
              <w:t>Knowledge and understanding of the National Curriculum/Early Years Curriculum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ind w:left="283" w:hanging="283"/>
            </w:pPr>
            <w:r>
              <w:t>Knowledge of how child development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ind w:left="283" w:hanging="283"/>
            </w:pPr>
            <w:r>
              <w:t>Ability to work with and manage children with needs - English as and Additional Language (EAL) and Special Educational Needs and Disabilities (SEND)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ind w:left="283" w:hanging="283"/>
            </w:pPr>
            <w:r>
              <w:t>Specialist knowledge and training regarding strategies to support children with Special Educational Needs and Disabilities e.g. Moving and Handling, diabetes care, Braille, Makaton etc.</w:t>
            </w:r>
          </w:p>
          <w:p w:rsidR="00575B1C" w:rsidRDefault="00A166AC">
            <w:pPr>
              <w:widowControl w:val="0"/>
              <w:numPr>
                <w:ilvl w:val="0"/>
                <w:numId w:val="3"/>
              </w:numPr>
              <w:ind w:left="283" w:hanging="283"/>
            </w:pPr>
            <w:r>
              <w:t>Skills and interests that could help enrich children’s learning in school e.g. languages, cooking, gardening, music etc.</w:t>
            </w:r>
          </w:p>
        </w:tc>
      </w:tr>
      <w:tr w:rsidR="00575B1C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pStyle w:val="Subtitle"/>
              <w:rPr>
                <w:sz w:val="24"/>
                <w:szCs w:val="24"/>
              </w:rPr>
            </w:pPr>
            <w:bookmarkStart w:id="7" w:name="_aui2b2q6uu2d" w:colFirst="0" w:colLast="0"/>
            <w:bookmarkEnd w:id="7"/>
            <w:r>
              <w:rPr>
                <w:sz w:val="24"/>
                <w:szCs w:val="24"/>
              </w:rPr>
              <w:t>Personal Qualities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A166A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 xml:space="preserve">Commitment to promoting the ethos and values of the school </w:t>
            </w:r>
          </w:p>
          <w:p w:rsidR="00575B1C" w:rsidRDefault="00A166A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Ability to work as part of a team and demonstrates positive relationships with children and colleagues; motivating, nurturing and challenging one another to be the best they can be</w:t>
            </w:r>
          </w:p>
          <w:p w:rsidR="00575B1C" w:rsidRDefault="00A166A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Flexibility and use of initiative</w:t>
            </w:r>
          </w:p>
          <w:p w:rsidR="00575B1C" w:rsidRDefault="00A166A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High expectations of self and others</w:t>
            </w:r>
          </w:p>
          <w:p w:rsidR="00575B1C" w:rsidRDefault="00A166A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Hard working, enthusiastic and resilient</w:t>
            </w:r>
          </w:p>
          <w:p w:rsidR="00575B1C" w:rsidRDefault="00A166A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>Commitment to safeguarding and equality</w:t>
            </w:r>
          </w:p>
          <w:p w:rsidR="00575B1C" w:rsidRDefault="00A166A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</w:pPr>
            <w:r>
              <w:t xml:space="preserve">Commitment to own professional development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B1C" w:rsidRDefault="00575B1C">
            <w:pPr>
              <w:widowControl w:val="0"/>
            </w:pPr>
          </w:p>
        </w:tc>
      </w:tr>
    </w:tbl>
    <w:p w:rsidR="00575B1C" w:rsidRDefault="00575B1C"/>
    <w:sectPr w:rsidR="00575B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0" w:right="1440" w:bottom="2175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53" w:rsidRDefault="00EB2D53">
      <w:r>
        <w:separator/>
      </w:r>
    </w:p>
  </w:endnote>
  <w:endnote w:type="continuationSeparator" w:id="0">
    <w:p w:rsidR="00EB2D53" w:rsidRDefault="00EB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</w:font>
  <w:font w:name="Kite O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1C" w:rsidRDefault="00A166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-647060</wp:posOffset>
          </wp:positionH>
          <wp:positionV relativeFrom="paragraph">
            <wp:posOffset>-1351113</wp:posOffset>
          </wp:positionV>
          <wp:extent cx="7020000" cy="1701724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17017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1C" w:rsidRDefault="00A166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-734692</wp:posOffset>
          </wp:positionH>
          <wp:positionV relativeFrom="paragraph">
            <wp:posOffset>-1308732</wp:posOffset>
          </wp:positionV>
          <wp:extent cx="7200000" cy="174296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0" cy="1742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53" w:rsidRDefault="00EB2D53">
      <w:r>
        <w:separator/>
      </w:r>
    </w:p>
  </w:footnote>
  <w:footnote w:type="continuationSeparator" w:id="0">
    <w:p w:rsidR="00EB2D53" w:rsidRDefault="00EB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1C" w:rsidRDefault="00A166AC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55A839"/>
        <w:sz w:val="28"/>
        <w:szCs w:val="28"/>
      </w:rPr>
    </w:pPr>
    <w:r>
      <w:rPr>
        <w:rFonts w:ascii="Kite One" w:eastAsia="Kite One" w:hAnsi="Kite One" w:cs="Kite One"/>
        <w:color w:val="55A839"/>
        <w:highlight w:val="white"/>
      </w:rPr>
      <w:t>Striving for Excellence - Creating Opportunities - Nurturing One Another</w:t>
    </w:r>
  </w:p>
  <w:p w:rsidR="00575B1C" w:rsidRDefault="00A166AC">
    <w:pPr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1C" w:rsidRDefault="00A166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167005</wp:posOffset>
          </wp:positionV>
          <wp:extent cx="7199630" cy="10375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63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1E83"/>
    <w:multiLevelType w:val="multilevel"/>
    <w:tmpl w:val="80FCC6D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137B27"/>
    <w:multiLevelType w:val="multilevel"/>
    <w:tmpl w:val="D0002D7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3B0747"/>
    <w:multiLevelType w:val="multilevel"/>
    <w:tmpl w:val="A01E346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886D9A"/>
    <w:multiLevelType w:val="multilevel"/>
    <w:tmpl w:val="E3B64C3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1C"/>
    <w:rsid w:val="00575B1C"/>
    <w:rsid w:val="008521E2"/>
    <w:rsid w:val="00A049D2"/>
    <w:rsid w:val="00A166AC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4C18"/>
  <w15:docId w15:val="{288F1292-9E65-4D44-940C-EBF58F8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  <w:jc w:val="center"/>
    </w:pPr>
    <w:rPr>
      <w:color w:val="0B5394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</w:pPr>
    <w:rPr>
      <w:color w:val="3D85C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Brinkworth</dc:creator>
  <cp:lastModifiedBy>Windows User</cp:lastModifiedBy>
  <cp:revision>3</cp:revision>
  <dcterms:created xsi:type="dcterms:W3CDTF">2024-06-28T08:41:00Z</dcterms:created>
  <dcterms:modified xsi:type="dcterms:W3CDTF">2025-05-12T14:03:00Z</dcterms:modified>
</cp:coreProperties>
</file>